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Федерально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государственно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 учреждении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«Сибирский федеральный научно-клинический центр Федерального медико-биологического агентства» </w:t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3 июля 2026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154</w:t>
      </w:r>
      <w:r>
        <w:rPr>
          <w:rFonts w:ascii="Times New Roman" w:hAnsi="Times New Roman" w:cs="Times New Roman"/>
          <w:sz w:val="28"/>
          <w:szCs w:val="28"/>
        </w:rPr>
        <w:t xml:space="preserve"> «О назначении плановой выездной проверки Федерального государственного бюджетного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Сибирский федеральный научно-клинический центр Федерального </w:t>
      </w:r>
      <w:r>
        <w:rPr>
          <w:rFonts w:ascii="Times New Roman" w:hAnsi="Times New Roman" w:cs="Times New Roman"/>
          <w:sz w:val="28"/>
          <w:szCs w:val="28"/>
        </w:rPr>
        <w:t xml:space="preserve">медико-биологического агентства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планов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роверка </w:t>
      </w:r>
      <w:r>
        <w:rPr>
          <w:rFonts w:ascii="Times New Roman" w:hAnsi="Times New Roman" w:cs="Times New Roman"/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>
        <w:rPr>
          <w:rFonts w:ascii="Times New Roman" w:hAnsi="Times New Roman" w:cs="Times New Roman"/>
          <w:sz w:val="28"/>
          <w:szCs w:val="28"/>
        </w:rPr>
        <w:t xml:space="preserve">2026-ПВ.097.1021-6500.021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период: </w:t>
      </w:r>
      <w:r>
        <w:rPr>
          <w:rFonts w:ascii="Times New Roman" w:hAnsi="Times New Roman" w:cs="Times New Roman"/>
          <w:sz w:val="28"/>
          <w:szCs w:val="28"/>
        </w:rPr>
        <w:t xml:space="preserve">20</w:t>
      </w:r>
      <w:r>
        <w:rPr>
          <w:rFonts w:ascii="Times New Roman" w:hAnsi="Times New Roman" w:cs="Times New Roman"/>
          <w:sz w:val="28"/>
          <w:szCs w:val="28"/>
        </w:rPr>
        <w:t xml:space="preserve">22</w:t>
      </w:r>
      <w:r>
        <w:rPr>
          <w:rFonts w:ascii="Times New Roman" w:hAnsi="Times New Roman" w:cs="Times New Roman"/>
          <w:sz w:val="28"/>
          <w:szCs w:val="28"/>
        </w:rPr>
        <w:t xml:space="preserve"> – истекший период 2026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установлены нарушения </w:t>
      </w:r>
      <w:r>
        <w:rPr>
          <w:rFonts w:ascii="Times New Roman" w:hAnsi="Times New Roman" w:cs="Times New Roman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.04.2013 </w:t>
      </w:r>
      <w:r>
        <w:rPr>
          <w:rFonts w:ascii="Times New Roman" w:hAnsi="Times New Roman" w:cs="Times New Roman"/>
          <w:sz w:val="28"/>
          <w:szCs w:val="28"/>
        </w:rPr>
        <w:t xml:space="preserve">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риказ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Минздрава России от 15.05.2020 № 450н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и начальной цены единицы товара, работы, услуги при осуществлении закупок медицинских изделий»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 условий контрактов.</w:t>
      </w:r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</w:t>
      </w:r>
      <w:r>
        <w:rPr>
          <w:rFonts w:ascii="Times New Roman" w:hAnsi="Times New Roman" w:cs="Times New Roman"/>
          <w:sz w:val="28"/>
          <w:szCs w:val="28"/>
        </w:rPr>
        <w:t xml:space="preserve">актом плановой выездной проверки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993" w:right="707" w:bottom="1134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Фильберт Олеся Андреевна</cp:lastModifiedBy>
  <cp:revision>58</cp:revision>
  <dcterms:created xsi:type="dcterms:W3CDTF">2024-02-01T09:39:00Z</dcterms:created>
  <dcterms:modified xsi:type="dcterms:W3CDTF">2026-08-25T07:15:52Z</dcterms:modified>
</cp:coreProperties>
</file>